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BF1F2" w14:textId="77777777" w:rsidR="008926AA" w:rsidRPr="005109A8" w:rsidRDefault="008926AA" w:rsidP="008926AA">
      <w:pPr>
        <w:pStyle w:val="wordsection1"/>
        <w:spacing w:before="0" w:beforeAutospacing="0" w:after="0" w:afterAutospacing="0"/>
        <w:rPr>
          <w:rFonts w:asciiTheme="minorHAnsi" w:hAnsiTheme="minorHAnsi" w:cstheme="minorHAnsi"/>
          <w:b/>
          <w:bCs/>
          <w:color w:val="000000" w:themeColor="text1"/>
          <w:sz w:val="22"/>
          <w:szCs w:val="22"/>
        </w:rPr>
      </w:pPr>
      <w:proofErr w:type="spellStart"/>
      <w:r w:rsidRPr="005109A8">
        <w:rPr>
          <w:rFonts w:asciiTheme="minorHAnsi" w:hAnsiTheme="minorHAnsi" w:cstheme="minorHAnsi"/>
          <w:b/>
          <w:bCs/>
          <w:color w:val="000000" w:themeColor="text1"/>
          <w:sz w:val="22"/>
          <w:szCs w:val="22"/>
        </w:rPr>
        <w:t>Esmé</w:t>
      </w:r>
      <w:proofErr w:type="spellEnd"/>
      <w:r w:rsidRPr="005109A8">
        <w:rPr>
          <w:rFonts w:asciiTheme="minorHAnsi" w:hAnsiTheme="minorHAnsi" w:cstheme="minorHAnsi"/>
          <w:b/>
          <w:bCs/>
          <w:color w:val="000000" w:themeColor="text1"/>
          <w:sz w:val="22"/>
          <w:szCs w:val="22"/>
        </w:rPr>
        <w:t xml:space="preserve"> Creed-Miles – “Hanna”</w:t>
      </w:r>
    </w:p>
    <w:p w14:paraId="7ABD514C" w14:textId="77777777" w:rsidR="005109A8" w:rsidRPr="005109A8" w:rsidRDefault="005109A8" w:rsidP="005109A8">
      <w:pPr>
        <w:rPr>
          <w:rFonts w:eastAsia="Times New Roman" w:cstheme="minorHAnsi"/>
        </w:rPr>
      </w:pPr>
      <w:bookmarkStart w:id="0" w:name="_GoBack"/>
      <w:proofErr w:type="spellStart"/>
      <w:r w:rsidRPr="005109A8">
        <w:rPr>
          <w:rFonts w:eastAsia="Times New Roman" w:cstheme="minorHAnsi"/>
          <w:color w:val="000000"/>
        </w:rPr>
        <w:t>Esmé</w:t>
      </w:r>
      <w:proofErr w:type="spellEnd"/>
      <w:r w:rsidRPr="005109A8">
        <w:rPr>
          <w:rFonts w:eastAsia="Times New Roman" w:cstheme="minorHAnsi"/>
          <w:color w:val="000000"/>
        </w:rPr>
        <w:t xml:space="preserve"> Creed-Miles is a shining star within the British acting landscape, cemented when she was selected by Screen International to be one of their highly prestigious Stars of Tomorrow in 2018. </w:t>
      </w:r>
    </w:p>
    <w:p w14:paraId="4BE4C965" w14:textId="77777777" w:rsidR="005109A8" w:rsidRPr="005109A8" w:rsidRDefault="005109A8" w:rsidP="005109A8">
      <w:pPr>
        <w:rPr>
          <w:rFonts w:eastAsia="Times New Roman" w:cstheme="minorHAnsi"/>
        </w:rPr>
      </w:pPr>
      <w:r w:rsidRPr="005109A8">
        <w:rPr>
          <w:rFonts w:eastAsia="Times New Roman" w:cstheme="minorHAnsi"/>
          <w:color w:val="0F171E"/>
        </w:rPr>
        <w:t> </w:t>
      </w:r>
    </w:p>
    <w:p w14:paraId="230EFA0A" w14:textId="77777777" w:rsidR="005109A8" w:rsidRPr="005109A8" w:rsidRDefault="005109A8" w:rsidP="005109A8">
      <w:pPr>
        <w:rPr>
          <w:rFonts w:eastAsia="Times New Roman" w:cstheme="minorHAnsi"/>
        </w:rPr>
      </w:pPr>
      <w:r w:rsidRPr="005109A8">
        <w:rPr>
          <w:rFonts w:eastAsia="Times New Roman" w:cstheme="minorHAnsi"/>
          <w:color w:val="000000"/>
        </w:rPr>
        <w:t xml:space="preserve">March 2019 saw Creed-Miles in the title role of the Amazon original </w:t>
      </w:r>
      <w:r w:rsidRPr="005109A8">
        <w:rPr>
          <w:rFonts w:eastAsia="Times New Roman" w:cstheme="minorHAnsi"/>
          <w:i/>
          <w:iCs/>
          <w:color w:val="000000"/>
        </w:rPr>
        <w:t>HANNA</w:t>
      </w:r>
      <w:r w:rsidRPr="005109A8">
        <w:rPr>
          <w:rFonts w:eastAsia="Times New Roman" w:cstheme="minorHAnsi"/>
          <w:color w:val="000000"/>
        </w:rPr>
        <w:t xml:space="preserve">, an adaptation of Joe Wright’s 2011 film starring Saoirse Ronan and Cate Blanchett. Written by David Farr, who co-wrote the original film, the film explores a young woman being trained to become the perfect assassin by her ex-CIA operative father. The series also features Mireille Enos and Joel </w:t>
      </w:r>
      <w:proofErr w:type="spellStart"/>
      <w:r w:rsidRPr="005109A8">
        <w:rPr>
          <w:rFonts w:eastAsia="Times New Roman" w:cstheme="minorHAnsi"/>
          <w:color w:val="000000"/>
        </w:rPr>
        <w:t>Kinnaman</w:t>
      </w:r>
      <w:proofErr w:type="spellEnd"/>
      <w:r w:rsidRPr="005109A8">
        <w:rPr>
          <w:rFonts w:eastAsia="Times New Roman" w:cstheme="minorHAnsi"/>
          <w:color w:val="000000"/>
        </w:rPr>
        <w:t xml:space="preserve"> (</w:t>
      </w:r>
      <w:r w:rsidRPr="005109A8">
        <w:rPr>
          <w:rFonts w:eastAsia="Times New Roman" w:cstheme="minorHAnsi"/>
          <w:i/>
          <w:iCs/>
          <w:color w:val="000000"/>
        </w:rPr>
        <w:t>The Killing</w:t>
      </w:r>
      <w:r w:rsidRPr="005109A8">
        <w:rPr>
          <w:rFonts w:eastAsia="Times New Roman" w:cstheme="minorHAnsi"/>
          <w:color w:val="000000"/>
        </w:rPr>
        <w:t xml:space="preserve">). NBCUniversal International Studios produces alongside Working Title Television in the UK, with Tim Bevan and Eric </w:t>
      </w:r>
      <w:proofErr w:type="spellStart"/>
      <w:r w:rsidRPr="005109A8">
        <w:rPr>
          <w:rFonts w:eastAsia="Times New Roman" w:cstheme="minorHAnsi"/>
          <w:color w:val="000000"/>
        </w:rPr>
        <w:t>Fellner</w:t>
      </w:r>
      <w:proofErr w:type="spellEnd"/>
      <w:r w:rsidRPr="005109A8">
        <w:rPr>
          <w:rFonts w:eastAsia="Times New Roman" w:cstheme="minorHAnsi"/>
          <w:color w:val="000000"/>
        </w:rPr>
        <w:t xml:space="preserve"> serving as executive producers. Creed-Miles will return in the title role for its second season in 2020. </w:t>
      </w:r>
    </w:p>
    <w:p w14:paraId="109B1D04" w14:textId="77777777" w:rsidR="005109A8" w:rsidRPr="005109A8" w:rsidRDefault="005109A8" w:rsidP="005109A8">
      <w:pPr>
        <w:rPr>
          <w:rFonts w:eastAsia="Times New Roman" w:cstheme="minorHAnsi"/>
        </w:rPr>
      </w:pPr>
      <w:r w:rsidRPr="005109A8">
        <w:rPr>
          <w:rFonts w:eastAsia="Times New Roman" w:cstheme="minorHAnsi"/>
          <w:color w:val="0F171E"/>
        </w:rPr>
        <w:t> </w:t>
      </w:r>
    </w:p>
    <w:p w14:paraId="29B4CB97" w14:textId="77777777" w:rsidR="005109A8" w:rsidRPr="005109A8" w:rsidRDefault="005109A8" w:rsidP="005109A8">
      <w:pPr>
        <w:rPr>
          <w:rFonts w:eastAsia="Times New Roman" w:cstheme="minorHAnsi"/>
        </w:rPr>
      </w:pPr>
      <w:r w:rsidRPr="005109A8">
        <w:rPr>
          <w:rFonts w:eastAsia="Times New Roman" w:cstheme="minorHAnsi"/>
          <w:color w:val="000000"/>
        </w:rPr>
        <w:t xml:space="preserve">Between the promotion of season one and filming of season two, Creed-Miles made her directorial debut. She wrote, directed and starred in short film </w:t>
      </w:r>
      <w:r w:rsidRPr="005109A8">
        <w:rPr>
          <w:rFonts w:eastAsia="Times New Roman" w:cstheme="minorHAnsi"/>
          <w:i/>
          <w:iCs/>
          <w:color w:val="000000"/>
        </w:rPr>
        <w:t>Jamie</w:t>
      </w:r>
      <w:r w:rsidRPr="005109A8">
        <w:rPr>
          <w:rFonts w:eastAsia="Times New Roman" w:cstheme="minorHAnsi"/>
          <w:color w:val="000000"/>
        </w:rPr>
        <w:t>, which received a nomination for Best International Short at Palm Springs. </w:t>
      </w:r>
    </w:p>
    <w:p w14:paraId="17F32EFC" w14:textId="77777777" w:rsidR="005109A8" w:rsidRPr="005109A8" w:rsidRDefault="005109A8" w:rsidP="005109A8">
      <w:pPr>
        <w:rPr>
          <w:rFonts w:eastAsia="Times New Roman" w:cstheme="minorHAnsi"/>
        </w:rPr>
      </w:pPr>
      <w:r w:rsidRPr="005109A8">
        <w:rPr>
          <w:rFonts w:eastAsia="Times New Roman" w:cstheme="minorHAnsi"/>
          <w:color w:val="0F171E"/>
        </w:rPr>
        <w:t> </w:t>
      </w:r>
    </w:p>
    <w:p w14:paraId="675E25D4" w14:textId="77777777" w:rsidR="005109A8" w:rsidRPr="005109A8" w:rsidRDefault="005109A8" w:rsidP="005109A8">
      <w:pPr>
        <w:rPr>
          <w:rFonts w:eastAsia="Times New Roman" w:cstheme="minorHAnsi"/>
        </w:rPr>
      </w:pPr>
      <w:r w:rsidRPr="005109A8">
        <w:rPr>
          <w:rFonts w:eastAsia="Times New Roman" w:cstheme="minorHAnsi"/>
          <w:color w:val="000000"/>
        </w:rPr>
        <w:t xml:space="preserve">2017 saw Creed-Miles star as the younger version of Ruth Wilson’s Alice in Clio Barnard’s mystery drama </w:t>
      </w:r>
      <w:r w:rsidRPr="005109A8">
        <w:rPr>
          <w:rFonts w:eastAsia="Times New Roman" w:cstheme="minorHAnsi"/>
          <w:i/>
          <w:iCs/>
          <w:color w:val="000000"/>
        </w:rPr>
        <w:t>Dark River</w:t>
      </w:r>
      <w:r w:rsidRPr="005109A8">
        <w:rPr>
          <w:rFonts w:eastAsia="Times New Roman" w:cstheme="minorHAnsi"/>
          <w:color w:val="000000"/>
        </w:rPr>
        <w:t xml:space="preserve">. The film follows the journey of Alice, who returns to her home village for the first time in 15 years to claim the tenancy of the family farm she believes is rightfully hers. Produced by the BFI and distributed by </w:t>
      </w:r>
      <w:proofErr w:type="spellStart"/>
      <w:r w:rsidRPr="005109A8">
        <w:rPr>
          <w:rFonts w:eastAsia="Times New Roman" w:cstheme="minorHAnsi"/>
          <w:color w:val="000000"/>
        </w:rPr>
        <w:t>FilmRise</w:t>
      </w:r>
      <w:proofErr w:type="spellEnd"/>
      <w:r w:rsidRPr="005109A8">
        <w:rPr>
          <w:rFonts w:eastAsia="Times New Roman" w:cstheme="minorHAnsi"/>
          <w:color w:val="000000"/>
        </w:rPr>
        <w:t>, the film premiered at the Toronto International Film Festival to critical acclaim and received multiple award nominations. </w:t>
      </w:r>
    </w:p>
    <w:p w14:paraId="21DE1D45" w14:textId="77777777" w:rsidR="005109A8" w:rsidRPr="005109A8" w:rsidRDefault="005109A8" w:rsidP="005109A8">
      <w:pPr>
        <w:rPr>
          <w:rFonts w:eastAsia="Times New Roman" w:cstheme="minorHAnsi"/>
        </w:rPr>
      </w:pPr>
      <w:r w:rsidRPr="005109A8">
        <w:rPr>
          <w:rFonts w:eastAsia="Times New Roman" w:cstheme="minorHAnsi"/>
          <w:color w:val="0F171E"/>
        </w:rPr>
        <w:t> </w:t>
      </w:r>
    </w:p>
    <w:p w14:paraId="61159F14" w14:textId="77777777" w:rsidR="005109A8" w:rsidRPr="005109A8" w:rsidRDefault="005109A8" w:rsidP="005109A8">
      <w:pPr>
        <w:rPr>
          <w:rFonts w:eastAsia="Times New Roman" w:cstheme="minorHAnsi"/>
        </w:rPr>
      </w:pPr>
      <w:r w:rsidRPr="005109A8">
        <w:rPr>
          <w:rFonts w:eastAsia="Times New Roman" w:cstheme="minorHAnsi"/>
          <w:color w:val="000000"/>
        </w:rPr>
        <w:t xml:space="preserve">In the same year, Creed-Miles starred as Pogo in Bill Buckhurst’s </w:t>
      </w:r>
      <w:r w:rsidRPr="005109A8">
        <w:rPr>
          <w:rFonts w:eastAsia="Times New Roman" w:cstheme="minorHAnsi"/>
          <w:i/>
          <w:iCs/>
          <w:color w:val="000000"/>
        </w:rPr>
        <w:t>Pond Life</w:t>
      </w:r>
      <w:r w:rsidRPr="005109A8">
        <w:rPr>
          <w:rFonts w:eastAsia="Times New Roman" w:cstheme="minorHAnsi"/>
          <w:color w:val="000000"/>
        </w:rPr>
        <w:t>. Set in a 1994 world of broken families, cassette tapes and parliamentary angst, the film is an exploration of Britain’s post-industrial communities and concerns a group of friends who share a moment of harmony amidst rumbling political fever. The film also stars Tom Varey (</w:t>
      </w:r>
      <w:r w:rsidRPr="005109A8">
        <w:rPr>
          <w:rFonts w:eastAsia="Times New Roman" w:cstheme="minorHAnsi"/>
          <w:i/>
          <w:iCs/>
          <w:color w:val="000000"/>
        </w:rPr>
        <w:t>Game of Thrones</w:t>
      </w:r>
      <w:r w:rsidRPr="005109A8">
        <w:rPr>
          <w:rFonts w:eastAsia="Times New Roman" w:cstheme="minorHAnsi"/>
          <w:color w:val="000000"/>
        </w:rPr>
        <w:t>). </w:t>
      </w:r>
    </w:p>
    <w:p w14:paraId="1584B941" w14:textId="77777777" w:rsidR="005109A8" w:rsidRPr="005109A8" w:rsidRDefault="005109A8" w:rsidP="005109A8">
      <w:pPr>
        <w:rPr>
          <w:rFonts w:eastAsia="Times New Roman" w:cstheme="minorHAnsi"/>
        </w:rPr>
      </w:pPr>
      <w:r w:rsidRPr="005109A8">
        <w:rPr>
          <w:rFonts w:eastAsia="Times New Roman" w:cstheme="minorHAnsi"/>
          <w:color w:val="0F171E"/>
        </w:rPr>
        <w:t> </w:t>
      </w:r>
    </w:p>
    <w:p w14:paraId="1FC3B72D" w14:textId="77777777" w:rsidR="005109A8" w:rsidRPr="005109A8" w:rsidRDefault="005109A8" w:rsidP="005109A8">
      <w:pPr>
        <w:rPr>
          <w:rFonts w:eastAsia="Times New Roman" w:cstheme="minorHAnsi"/>
        </w:rPr>
      </w:pPr>
      <w:r w:rsidRPr="005109A8">
        <w:rPr>
          <w:rFonts w:eastAsia="Times New Roman" w:cstheme="minorHAnsi"/>
          <w:color w:val="000000"/>
        </w:rPr>
        <w:t xml:space="preserve">Creed-Miles’s breakout role saw her portray Shirley Temple in </w:t>
      </w:r>
      <w:r w:rsidRPr="005109A8">
        <w:rPr>
          <w:rFonts w:eastAsia="Times New Roman" w:cstheme="minorHAnsi"/>
          <w:i/>
          <w:iCs/>
          <w:color w:val="000000"/>
        </w:rPr>
        <w:t>Mister Lonely</w:t>
      </w:r>
      <w:r w:rsidRPr="005109A8">
        <w:rPr>
          <w:rFonts w:eastAsia="Times New Roman" w:cstheme="minorHAnsi"/>
          <w:color w:val="000000"/>
        </w:rPr>
        <w:t>, a comedy from Harmony Korine. Receiving its premiere at the Cannes Film Festival in 2007, the film follows a disillusioned Michael Jackson impersonator who finds faith and love when he meets a Marilyn Monroe impersonator, who takes him to a remote Scottish island where impersonators are free to live their lives. The film also features Diego Luna (</w:t>
      </w:r>
      <w:r w:rsidRPr="005109A8">
        <w:rPr>
          <w:rFonts w:eastAsia="Times New Roman" w:cstheme="minorHAnsi"/>
          <w:i/>
          <w:iCs/>
          <w:color w:val="000000"/>
        </w:rPr>
        <w:t>Rogue One: A Star Wars Story</w:t>
      </w:r>
      <w:r w:rsidRPr="005109A8">
        <w:rPr>
          <w:rFonts w:eastAsia="Times New Roman" w:cstheme="minorHAnsi"/>
          <w:color w:val="000000"/>
        </w:rPr>
        <w:t>), Samantha Morton (</w:t>
      </w:r>
      <w:r w:rsidRPr="005109A8">
        <w:rPr>
          <w:rFonts w:eastAsia="Times New Roman" w:cstheme="minorHAnsi"/>
          <w:i/>
          <w:iCs/>
          <w:color w:val="000000"/>
        </w:rPr>
        <w:t>Minority Report</w:t>
      </w:r>
      <w:r w:rsidRPr="005109A8">
        <w:rPr>
          <w:rFonts w:eastAsia="Times New Roman" w:cstheme="minorHAnsi"/>
          <w:color w:val="000000"/>
        </w:rPr>
        <w:t>) and James Fox (</w:t>
      </w:r>
      <w:r w:rsidRPr="005109A8">
        <w:rPr>
          <w:rFonts w:eastAsia="Times New Roman" w:cstheme="minorHAnsi"/>
          <w:i/>
          <w:iCs/>
          <w:color w:val="000000"/>
        </w:rPr>
        <w:t>Sherlock Holmes</w:t>
      </w:r>
      <w:r w:rsidRPr="005109A8">
        <w:rPr>
          <w:rFonts w:eastAsia="Times New Roman" w:cstheme="minorHAnsi"/>
          <w:color w:val="000000"/>
        </w:rPr>
        <w:t>).</w:t>
      </w:r>
    </w:p>
    <w:bookmarkEnd w:id="0"/>
    <w:p w14:paraId="3256F48B" w14:textId="77777777" w:rsidR="005109A8" w:rsidRPr="005109A8" w:rsidRDefault="005109A8" w:rsidP="005109A8">
      <w:pPr>
        <w:rPr>
          <w:rFonts w:eastAsia="Times New Roman" w:cstheme="minorHAnsi"/>
        </w:rPr>
      </w:pPr>
    </w:p>
    <w:p w14:paraId="77E03712" w14:textId="77777777" w:rsidR="00CF6B95" w:rsidRDefault="005109A8"/>
    <w:sectPr w:rsidR="00CF6B95" w:rsidSect="00264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6AA"/>
    <w:rsid w:val="00264356"/>
    <w:rsid w:val="005109A8"/>
    <w:rsid w:val="005C1284"/>
    <w:rsid w:val="00892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B57AC5"/>
  <w15:chartTrackingRefBased/>
  <w15:docId w15:val="{CD587D8D-88C6-8742-9BD1-F6CAC826A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section1">
    <w:name w:val="wordsection1"/>
    <w:basedOn w:val="Normal"/>
    <w:rsid w:val="008926AA"/>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8926AA"/>
  </w:style>
  <w:style w:type="paragraph" w:styleId="NormalWeb">
    <w:name w:val="Normal (Web)"/>
    <w:basedOn w:val="Normal"/>
    <w:uiPriority w:val="99"/>
    <w:semiHidden/>
    <w:unhideWhenUsed/>
    <w:rsid w:val="005109A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89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2020-06-05T00:24:00Z</dcterms:created>
  <dcterms:modified xsi:type="dcterms:W3CDTF">2020-06-17T20:57:00Z</dcterms:modified>
</cp:coreProperties>
</file>