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77AA9" w14:textId="18A380BB" w:rsidR="002C2109" w:rsidRPr="00D914A4" w:rsidRDefault="002C2109" w:rsidP="002C2109">
      <w:pPr>
        <w:spacing w:after="0"/>
        <w:rPr>
          <w:b/>
          <w:bCs/>
          <w:sz w:val="24"/>
          <w:szCs w:val="24"/>
        </w:rPr>
      </w:pPr>
      <w:r w:rsidRPr="00D914A4">
        <w:rPr>
          <w:b/>
          <w:bCs/>
          <w:sz w:val="24"/>
          <w:szCs w:val="24"/>
        </w:rPr>
        <w:t xml:space="preserve">MARLI SIU </w:t>
      </w:r>
      <w:r w:rsidR="00D914A4" w:rsidRPr="00D914A4">
        <w:rPr>
          <w:b/>
          <w:bCs/>
          <w:sz w:val="24"/>
          <w:szCs w:val="24"/>
        </w:rPr>
        <w:t>Biography</w:t>
      </w:r>
    </w:p>
    <w:p w14:paraId="61EFA946" w14:textId="77777777" w:rsidR="002C2109" w:rsidRPr="00D914A4" w:rsidRDefault="002C2109" w:rsidP="002C2109">
      <w:pPr>
        <w:spacing w:after="0"/>
        <w:rPr>
          <w:i/>
          <w:iCs/>
        </w:rPr>
      </w:pPr>
      <w:r w:rsidRPr="00D914A4">
        <w:rPr>
          <w:i/>
          <w:iCs/>
        </w:rPr>
        <w:t>Alex Rider</w:t>
      </w:r>
    </w:p>
    <w:p w14:paraId="62623CB8" w14:textId="525A1506" w:rsidR="002C2109" w:rsidRPr="00D914A4" w:rsidRDefault="002C2109" w:rsidP="002C2109">
      <w:pPr>
        <w:spacing w:after="0"/>
      </w:pPr>
      <w:r w:rsidRPr="00D914A4">
        <w:t xml:space="preserve">(Kyra </w:t>
      </w:r>
      <w:proofErr w:type="spellStart"/>
      <w:r w:rsidRPr="00D914A4">
        <w:t>D’Avila</w:t>
      </w:r>
      <w:proofErr w:type="spellEnd"/>
      <w:r w:rsidRPr="00D914A4">
        <w:t xml:space="preserve"> Takahashi)</w:t>
      </w:r>
    </w:p>
    <w:p w14:paraId="7D55FD1E" w14:textId="77777777" w:rsidR="002C2109" w:rsidRPr="00D914A4" w:rsidRDefault="002C2109" w:rsidP="002C2109">
      <w:pPr>
        <w:spacing w:after="0"/>
        <w:rPr>
          <w:sz w:val="20"/>
          <w:szCs w:val="20"/>
        </w:rPr>
      </w:pPr>
    </w:p>
    <w:p w14:paraId="6DC05BBF" w14:textId="74B360CD" w:rsidR="002C2109" w:rsidRPr="00D914A4" w:rsidRDefault="002C2109" w:rsidP="002C2109">
      <w:pPr>
        <w:spacing w:after="0"/>
        <w:rPr>
          <w:sz w:val="20"/>
          <w:szCs w:val="20"/>
        </w:rPr>
      </w:pPr>
      <w:proofErr w:type="spellStart"/>
      <w:r w:rsidRPr="00D914A4">
        <w:rPr>
          <w:sz w:val="20"/>
          <w:szCs w:val="20"/>
        </w:rPr>
        <w:t>Marli</w:t>
      </w:r>
      <w:proofErr w:type="spellEnd"/>
      <w:r w:rsidRPr="00D914A4">
        <w:rPr>
          <w:sz w:val="20"/>
          <w:szCs w:val="20"/>
        </w:rPr>
        <w:t xml:space="preserve"> </w:t>
      </w:r>
      <w:r w:rsidR="00D914A4">
        <w:rPr>
          <w:sz w:val="20"/>
          <w:szCs w:val="20"/>
        </w:rPr>
        <w:t xml:space="preserve">Siu </w:t>
      </w:r>
      <w:r w:rsidRPr="00D914A4">
        <w:rPr>
          <w:sz w:val="20"/>
          <w:szCs w:val="20"/>
        </w:rPr>
        <w:t xml:space="preserve">is a 2018 Screen International Star of Tomorrow. She was also nominated for the Ian </w:t>
      </w:r>
      <w:proofErr w:type="spellStart"/>
      <w:r w:rsidRPr="00D914A4">
        <w:rPr>
          <w:sz w:val="20"/>
          <w:szCs w:val="20"/>
        </w:rPr>
        <w:t>Charleson</w:t>
      </w:r>
      <w:proofErr w:type="spellEnd"/>
      <w:r w:rsidRPr="00D914A4">
        <w:rPr>
          <w:sz w:val="20"/>
          <w:szCs w:val="20"/>
        </w:rPr>
        <w:t xml:space="preserve"> Award in 2016. </w:t>
      </w:r>
      <w:r w:rsidR="00D914A4">
        <w:rPr>
          <w:sz w:val="20"/>
          <w:szCs w:val="20"/>
        </w:rPr>
        <w:t xml:space="preserve">Siu </w:t>
      </w:r>
      <w:r w:rsidRPr="00D914A4">
        <w:rPr>
          <w:sz w:val="20"/>
          <w:szCs w:val="20"/>
        </w:rPr>
        <w:t xml:space="preserve">graduated from Edinburgh Napier University with a </w:t>
      </w:r>
      <w:proofErr w:type="gramStart"/>
      <w:r w:rsidRPr="00D914A4">
        <w:rPr>
          <w:sz w:val="20"/>
          <w:szCs w:val="20"/>
        </w:rPr>
        <w:t>First Class</w:t>
      </w:r>
      <w:proofErr w:type="gramEnd"/>
      <w:r w:rsidRPr="00D914A4">
        <w:rPr>
          <w:sz w:val="20"/>
          <w:szCs w:val="20"/>
        </w:rPr>
        <w:t xml:space="preserve"> BA Hons in Acting and English Literature. Prior to that</w:t>
      </w:r>
      <w:r w:rsidR="00D914A4">
        <w:rPr>
          <w:sz w:val="20"/>
          <w:szCs w:val="20"/>
        </w:rPr>
        <w:t>,</w:t>
      </w:r>
      <w:r w:rsidRPr="00D914A4">
        <w:rPr>
          <w:sz w:val="20"/>
          <w:szCs w:val="20"/>
        </w:rPr>
        <w:t xml:space="preserve"> she was a member of the National Youth Theatre. Television credits include </w:t>
      </w:r>
      <w:r w:rsidRPr="00D914A4">
        <w:rPr>
          <w:i/>
          <w:iCs/>
          <w:sz w:val="20"/>
          <w:szCs w:val="20"/>
        </w:rPr>
        <w:t xml:space="preserve">The Irregulars </w:t>
      </w:r>
      <w:r w:rsidRPr="00D914A4">
        <w:rPr>
          <w:sz w:val="20"/>
          <w:szCs w:val="20"/>
        </w:rPr>
        <w:t xml:space="preserve">(Netflix), </w:t>
      </w:r>
      <w:r w:rsidRPr="00D914A4">
        <w:rPr>
          <w:i/>
          <w:iCs/>
          <w:sz w:val="20"/>
          <w:szCs w:val="20"/>
        </w:rPr>
        <w:t>Grantchester</w:t>
      </w:r>
      <w:r w:rsidRPr="00D914A4">
        <w:rPr>
          <w:sz w:val="20"/>
          <w:szCs w:val="20"/>
        </w:rPr>
        <w:t xml:space="preserve"> (ITV), </w:t>
      </w:r>
      <w:proofErr w:type="spellStart"/>
      <w:r w:rsidRPr="00D914A4">
        <w:rPr>
          <w:i/>
          <w:sz w:val="20"/>
          <w:szCs w:val="20"/>
        </w:rPr>
        <w:t>Dixi</w:t>
      </w:r>
      <w:proofErr w:type="spellEnd"/>
      <w:r w:rsidRPr="00D914A4">
        <w:rPr>
          <w:sz w:val="20"/>
          <w:szCs w:val="20"/>
        </w:rPr>
        <w:t xml:space="preserve"> (CBBC), </w:t>
      </w:r>
      <w:r w:rsidRPr="00D914A4">
        <w:rPr>
          <w:i/>
          <w:iCs/>
          <w:sz w:val="20"/>
          <w:szCs w:val="20"/>
        </w:rPr>
        <w:t xml:space="preserve">Still Game </w:t>
      </w:r>
      <w:r w:rsidRPr="00D914A4">
        <w:rPr>
          <w:sz w:val="20"/>
          <w:szCs w:val="20"/>
        </w:rPr>
        <w:t xml:space="preserve">(BBC Scotland). Feature film credits include </w:t>
      </w:r>
      <w:r w:rsidRPr="00D914A4">
        <w:rPr>
          <w:i/>
          <w:iCs/>
          <w:sz w:val="20"/>
          <w:szCs w:val="20"/>
        </w:rPr>
        <w:t xml:space="preserve">Our Ladies </w:t>
      </w:r>
      <w:r w:rsidRPr="00D914A4">
        <w:rPr>
          <w:sz w:val="20"/>
          <w:szCs w:val="20"/>
        </w:rPr>
        <w:t xml:space="preserve">(Sony), </w:t>
      </w:r>
      <w:r w:rsidRPr="00D914A4">
        <w:rPr>
          <w:i/>
          <w:iCs/>
          <w:sz w:val="20"/>
          <w:szCs w:val="20"/>
        </w:rPr>
        <w:t xml:space="preserve">Run </w:t>
      </w:r>
      <w:r w:rsidRPr="00D914A4">
        <w:rPr>
          <w:sz w:val="20"/>
          <w:szCs w:val="20"/>
        </w:rPr>
        <w:t xml:space="preserve">(Bard Entertainments/ BBC Films), </w:t>
      </w:r>
      <w:r w:rsidRPr="00D914A4">
        <w:rPr>
          <w:i/>
          <w:iCs/>
          <w:sz w:val="20"/>
          <w:szCs w:val="20"/>
        </w:rPr>
        <w:t xml:space="preserve">Anna </w:t>
      </w:r>
      <w:r w:rsidRPr="00D914A4">
        <w:rPr>
          <w:sz w:val="20"/>
          <w:szCs w:val="20"/>
        </w:rPr>
        <w:t xml:space="preserve">and </w:t>
      </w:r>
      <w:r w:rsidRPr="00D914A4">
        <w:rPr>
          <w:i/>
          <w:iCs/>
          <w:sz w:val="20"/>
          <w:szCs w:val="20"/>
        </w:rPr>
        <w:t xml:space="preserve">The Apocalypse </w:t>
      </w:r>
      <w:r w:rsidRPr="00D914A4">
        <w:rPr>
          <w:sz w:val="20"/>
          <w:szCs w:val="20"/>
        </w:rPr>
        <w:t xml:space="preserve">(Blazing Griffin). Theatre credits include </w:t>
      </w:r>
      <w:r w:rsidRPr="00D914A4">
        <w:rPr>
          <w:i/>
          <w:iCs/>
          <w:sz w:val="20"/>
          <w:szCs w:val="20"/>
        </w:rPr>
        <w:t xml:space="preserve">The Ocean at the End of the Lane </w:t>
      </w:r>
      <w:r w:rsidRPr="00D914A4">
        <w:rPr>
          <w:sz w:val="20"/>
          <w:szCs w:val="20"/>
        </w:rPr>
        <w:t xml:space="preserve">(National Theatre), </w:t>
      </w:r>
      <w:r w:rsidRPr="00D914A4">
        <w:rPr>
          <w:i/>
          <w:iCs/>
          <w:sz w:val="20"/>
          <w:szCs w:val="20"/>
        </w:rPr>
        <w:t xml:space="preserve">Misalliance </w:t>
      </w:r>
      <w:r w:rsidRPr="00D914A4">
        <w:rPr>
          <w:sz w:val="20"/>
          <w:szCs w:val="20"/>
        </w:rPr>
        <w:t xml:space="preserve">(Orange Tree Theatre), </w:t>
      </w:r>
      <w:r w:rsidRPr="00D914A4">
        <w:rPr>
          <w:i/>
          <w:iCs/>
          <w:sz w:val="20"/>
          <w:szCs w:val="20"/>
        </w:rPr>
        <w:t xml:space="preserve">Much Ado About Nothing, Little Red </w:t>
      </w:r>
      <w:r w:rsidR="00D914A4">
        <w:rPr>
          <w:i/>
          <w:iCs/>
          <w:sz w:val="20"/>
          <w:szCs w:val="20"/>
        </w:rPr>
        <w:t>a</w:t>
      </w:r>
      <w:r w:rsidRPr="00D914A4">
        <w:rPr>
          <w:i/>
          <w:iCs/>
          <w:sz w:val="20"/>
          <w:szCs w:val="20"/>
        </w:rPr>
        <w:t xml:space="preserve">nd The Wolf, The Witness </w:t>
      </w:r>
      <w:r w:rsidR="00D914A4">
        <w:rPr>
          <w:i/>
          <w:iCs/>
          <w:sz w:val="20"/>
          <w:szCs w:val="20"/>
        </w:rPr>
        <w:t>f</w:t>
      </w:r>
      <w:r w:rsidRPr="00D914A4">
        <w:rPr>
          <w:i/>
          <w:iCs/>
          <w:sz w:val="20"/>
          <w:szCs w:val="20"/>
        </w:rPr>
        <w:t>or The</w:t>
      </w:r>
      <w:r w:rsidRPr="00D914A4">
        <w:rPr>
          <w:sz w:val="20"/>
          <w:szCs w:val="20"/>
        </w:rPr>
        <w:t xml:space="preserve"> </w:t>
      </w:r>
      <w:r w:rsidRPr="00D914A4">
        <w:rPr>
          <w:i/>
          <w:iCs/>
          <w:sz w:val="20"/>
          <w:szCs w:val="20"/>
        </w:rPr>
        <w:t xml:space="preserve">Prosecution </w:t>
      </w:r>
      <w:r w:rsidRPr="00D914A4">
        <w:rPr>
          <w:sz w:val="20"/>
          <w:szCs w:val="20"/>
        </w:rPr>
        <w:t xml:space="preserve">(Dundee Rep Theatre), </w:t>
      </w:r>
      <w:r w:rsidRPr="00D914A4">
        <w:rPr>
          <w:i/>
          <w:iCs/>
          <w:sz w:val="20"/>
          <w:szCs w:val="20"/>
        </w:rPr>
        <w:t xml:space="preserve">Dead Letter Office, Emma </w:t>
      </w:r>
      <w:r w:rsidRPr="00D914A4">
        <w:rPr>
          <w:sz w:val="20"/>
          <w:szCs w:val="20"/>
        </w:rPr>
        <w:t xml:space="preserve">(New Celts). Short Film credits include </w:t>
      </w:r>
      <w:r w:rsidRPr="00D914A4">
        <w:rPr>
          <w:i/>
          <w:iCs/>
          <w:sz w:val="20"/>
          <w:szCs w:val="20"/>
        </w:rPr>
        <w:t>Grimm Street, Day Again, Scoring, Run, 7 Minutes</w:t>
      </w:r>
      <w:r w:rsidRPr="00D914A4">
        <w:rPr>
          <w:sz w:val="20"/>
          <w:szCs w:val="20"/>
        </w:rPr>
        <w:t>.</w:t>
      </w:r>
    </w:p>
    <w:sectPr w:rsidR="002C2109" w:rsidRPr="00D91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09"/>
    <w:rsid w:val="002C2109"/>
    <w:rsid w:val="0059223B"/>
    <w:rsid w:val="00D914A4"/>
    <w:rsid w:val="00E9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B00E49"/>
  <w15:chartTrackingRefBased/>
  <w15:docId w15:val="{2CA66C07-2243-4344-B77B-F2583DF2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10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2C06836-1D68-6D4C-B58C-EFA42C5BCC0A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Dustin P. Smith</cp:lastModifiedBy>
  <cp:revision>2</cp:revision>
  <dcterms:created xsi:type="dcterms:W3CDTF">2020-10-01T19:55:00Z</dcterms:created>
  <dcterms:modified xsi:type="dcterms:W3CDTF">2020-10-05T05:36:00Z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documentId_7575</vt:lpwstr>
  </property>
  <property fmtid="{D5CDD505-2E9C-101B-9397-08002B2CF9AE}" pid="3" name="grammarly_documentContext">
    <vt:lpwstr>{"goals":[],"domain":"general","emotions":[],"dialect":"american"}</vt:lpwstr>
  </property>
</Properties>
</file>